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15F" w:rsidRDefault="0091415F" w:rsidP="0091415F">
      <w:pPr>
        <w:jc w:val="center"/>
        <w:rPr>
          <w:b/>
          <w:spacing w:val="60"/>
          <w:sz w:val="320"/>
          <w:szCs w:val="32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320"/>
          <w:szCs w:val="32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</w:t>
      </w:r>
    </w:p>
    <w:p w:rsidR="00F4652F" w:rsidRPr="004A56FF" w:rsidRDefault="00F4652F" w:rsidP="0091415F">
      <w:pPr>
        <w:jc w:val="center"/>
        <w:rPr>
          <w:b/>
          <w:spacing w:val="60"/>
          <w:sz w:val="360"/>
          <w:szCs w:val="32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4A56FF">
        <w:rPr>
          <w:rFonts w:ascii="Tekton Pro Cond" w:hAnsi="Tekton Pro Cond"/>
          <w:sz w:val="200"/>
          <w:szCs w:val="160"/>
        </w:rPr>
        <w:t xml:space="preserve">Treat others how </w:t>
      </w:r>
      <w:r w:rsidRPr="004A56FF">
        <w:rPr>
          <w:rFonts w:ascii="Tekton Pro Cond" w:hAnsi="Tekton Pro Cond"/>
          <w:sz w:val="200"/>
          <w:szCs w:val="160"/>
          <w:u w:val="single"/>
        </w:rPr>
        <w:t>you</w:t>
      </w:r>
      <w:r w:rsidRPr="004A56FF">
        <w:rPr>
          <w:rFonts w:ascii="Tekton Pro Cond" w:hAnsi="Tekton Pro Cond"/>
          <w:sz w:val="200"/>
          <w:szCs w:val="160"/>
        </w:rPr>
        <w:t xml:space="preserve"> want to be treated.</w:t>
      </w:r>
    </w:p>
    <w:p w:rsidR="00C9593C" w:rsidRPr="00C9593C" w:rsidRDefault="00C9593C" w:rsidP="00C9593C">
      <w:pPr>
        <w:jc w:val="center"/>
        <w:rPr>
          <w:b/>
          <w:spacing w:val="60"/>
          <w:sz w:val="320"/>
          <w:szCs w:val="32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320"/>
          <w:szCs w:val="32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lastRenderedPageBreak/>
        <w:t>E</w:t>
      </w:r>
    </w:p>
    <w:p w:rsidR="00C9593C" w:rsidRPr="00C9593C" w:rsidRDefault="00C9593C" w:rsidP="00C9593C">
      <w:pPr>
        <w:jc w:val="center"/>
        <w:rPr>
          <w:rFonts w:ascii="Tekton Pro Cond" w:hAnsi="Tekton Pro Cond"/>
          <w:sz w:val="200"/>
          <w:szCs w:val="200"/>
        </w:rPr>
      </w:pPr>
      <w:r w:rsidRPr="00C9593C">
        <w:rPr>
          <w:rFonts w:ascii="Tekton Pro Cond" w:hAnsi="Tekton Pro Cond"/>
          <w:sz w:val="200"/>
          <w:szCs w:val="200"/>
        </w:rPr>
        <w:t>Effort is #1!</w:t>
      </w:r>
    </w:p>
    <w:p w:rsidR="004E0A51" w:rsidRDefault="004E0A51" w:rsidP="004E0A51">
      <w:pPr>
        <w:pStyle w:val="ListParagraph"/>
        <w:numPr>
          <w:ilvl w:val="0"/>
          <w:numId w:val="2"/>
        </w:numPr>
        <w:rPr>
          <w:rFonts w:ascii="Tekton Pro Cond" w:hAnsi="Tekton Pro Cond"/>
          <w:sz w:val="88"/>
          <w:szCs w:val="88"/>
        </w:rPr>
      </w:pPr>
      <w:r>
        <w:rPr>
          <w:rFonts w:ascii="Tekton Pro Cond" w:hAnsi="Tekton Pro Cond"/>
          <w:sz w:val="88"/>
          <w:szCs w:val="88"/>
        </w:rPr>
        <w:t>Give 100% all the time</w:t>
      </w:r>
    </w:p>
    <w:p w:rsidR="004E0A51" w:rsidRDefault="004E0A51" w:rsidP="004E0A51">
      <w:pPr>
        <w:pStyle w:val="ListParagraph"/>
        <w:numPr>
          <w:ilvl w:val="0"/>
          <w:numId w:val="2"/>
        </w:numPr>
        <w:rPr>
          <w:rFonts w:ascii="Tekton Pro Cond" w:hAnsi="Tekton Pro Cond"/>
          <w:sz w:val="88"/>
          <w:szCs w:val="88"/>
        </w:rPr>
      </w:pPr>
      <w:r>
        <w:rPr>
          <w:rFonts w:ascii="Tekton Pro Cond" w:hAnsi="Tekton Pro Cond"/>
          <w:sz w:val="88"/>
          <w:szCs w:val="88"/>
        </w:rPr>
        <w:t>No excuses!</w:t>
      </w:r>
    </w:p>
    <w:p w:rsidR="00C9593C" w:rsidRPr="00172B66" w:rsidRDefault="00172B66" w:rsidP="00172B66">
      <w:pPr>
        <w:pStyle w:val="ListParagraph"/>
        <w:numPr>
          <w:ilvl w:val="0"/>
          <w:numId w:val="2"/>
        </w:numPr>
        <w:rPr>
          <w:rFonts w:ascii="Tekton Pro Cond" w:hAnsi="Tekton Pro Cond"/>
          <w:sz w:val="88"/>
          <w:szCs w:val="88"/>
        </w:rPr>
      </w:pPr>
      <w:r>
        <w:rPr>
          <w:rFonts w:ascii="Tekton Pro Cond" w:hAnsi="Tekton Pro Cond"/>
          <w:sz w:val="88"/>
          <w:szCs w:val="88"/>
        </w:rPr>
        <w:t xml:space="preserve">Don’t compare yourself </w:t>
      </w:r>
      <w:r w:rsidR="00313081">
        <w:rPr>
          <w:rFonts w:ascii="Tekton Pro Cond" w:hAnsi="Tekton Pro Cond"/>
          <w:sz w:val="88"/>
          <w:szCs w:val="88"/>
        </w:rPr>
        <w:t>to anyone else</w:t>
      </w:r>
    </w:p>
    <w:p w:rsidR="00C9593C" w:rsidRPr="00C9593C" w:rsidRDefault="00C9593C" w:rsidP="00C9593C">
      <w:pPr>
        <w:jc w:val="center"/>
        <w:rPr>
          <w:b/>
          <w:spacing w:val="60"/>
          <w:sz w:val="320"/>
          <w:szCs w:val="32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320"/>
          <w:szCs w:val="32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lastRenderedPageBreak/>
        <w:t>A</w:t>
      </w:r>
    </w:p>
    <w:p w:rsidR="00F4652F" w:rsidRPr="004A56FF" w:rsidRDefault="00F4652F" w:rsidP="00F4652F">
      <w:pPr>
        <w:jc w:val="center"/>
        <w:rPr>
          <w:rFonts w:ascii="Tekton Pro Cond" w:hAnsi="Tekton Pro Cond"/>
          <w:sz w:val="200"/>
          <w:szCs w:val="160"/>
        </w:rPr>
      </w:pPr>
      <w:r w:rsidRPr="004A56FF">
        <w:rPr>
          <w:rFonts w:ascii="Tekton Pro Cond" w:hAnsi="Tekton Pro Cond"/>
          <w:sz w:val="200"/>
          <w:szCs w:val="160"/>
        </w:rPr>
        <w:t>Allow</w:t>
      </w:r>
      <w:bookmarkStart w:id="0" w:name="_GoBack"/>
      <w:bookmarkEnd w:id="0"/>
      <w:r w:rsidRPr="004A56FF">
        <w:rPr>
          <w:rFonts w:ascii="Tekton Pro Cond" w:hAnsi="Tekton Pro Cond"/>
          <w:sz w:val="200"/>
          <w:szCs w:val="160"/>
        </w:rPr>
        <w:t xml:space="preserve"> Mrs. Roubicek to teach.</w:t>
      </w:r>
    </w:p>
    <w:p w:rsidR="00F4652F" w:rsidRPr="00C9593C" w:rsidRDefault="00C9593C" w:rsidP="00C9593C">
      <w:pPr>
        <w:jc w:val="center"/>
        <w:rPr>
          <w:b/>
          <w:spacing w:val="60"/>
          <w:sz w:val="320"/>
          <w:szCs w:val="32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320"/>
          <w:szCs w:val="32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lastRenderedPageBreak/>
        <w:t>M</w:t>
      </w:r>
    </w:p>
    <w:p w:rsidR="00F4652F" w:rsidRPr="004A56FF" w:rsidRDefault="00F4652F" w:rsidP="00F4652F">
      <w:pPr>
        <w:jc w:val="center"/>
        <w:rPr>
          <w:rFonts w:ascii="Tekton Pro Cond" w:hAnsi="Tekton Pro Cond"/>
          <w:sz w:val="178"/>
          <w:szCs w:val="178"/>
        </w:rPr>
      </w:pPr>
      <w:r w:rsidRPr="004A56FF">
        <w:rPr>
          <w:rFonts w:ascii="Tekton Pro Cond" w:hAnsi="Tekton Pro Cond"/>
          <w:sz w:val="178"/>
          <w:szCs w:val="178"/>
        </w:rPr>
        <w:t>Make Mistakes!</w:t>
      </w:r>
    </w:p>
    <w:p w:rsidR="00F4652F" w:rsidRPr="004E0A51" w:rsidRDefault="00F4652F" w:rsidP="004E0A51">
      <w:pPr>
        <w:pStyle w:val="ListParagraph"/>
        <w:numPr>
          <w:ilvl w:val="0"/>
          <w:numId w:val="2"/>
        </w:numPr>
        <w:rPr>
          <w:rFonts w:ascii="Tekton Pro Cond" w:hAnsi="Tekton Pro Cond"/>
          <w:sz w:val="88"/>
          <w:szCs w:val="88"/>
        </w:rPr>
      </w:pPr>
      <w:r w:rsidRPr="004E0A51">
        <w:rPr>
          <w:rFonts w:ascii="Tekton Pro Cond" w:hAnsi="Tekton Pro Cond"/>
          <w:sz w:val="88"/>
          <w:szCs w:val="88"/>
        </w:rPr>
        <w:t>Be a risk taker</w:t>
      </w:r>
      <w:r w:rsidR="004E0A51">
        <w:rPr>
          <w:rFonts w:ascii="Tekton Pro Cond" w:hAnsi="Tekton Pro Cond"/>
          <w:sz w:val="88"/>
          <w:szCs w:val="88"/>
        </w:rPr>
        <w:t xml:space="preserve"> </w:t>
      </w:r>
    </w:p>
    <w:p w:rsidR="004E0A51" w:rsidRPr="004E0A51" w:rsidRDefault="004E0A51" w:rsidP="004E0A51">
      <w:pPr>
        <w:pStyle w:val="ListParagraph"/>
        <w:numPr>
          <w:ilvl w:val="0"/>
          <w:numId w:val="2"/>
        </w:numPr>
        <w:rPr>
          <w:rFonts w:ascii="Tekton Pro Cond" w:hAnsi="Tekton Pro Cond"/>
          <w:sz w:val="88"/>
          <w:szCs w:val="88"/>
        </w:rPr>
      </w:pPr>
      <w:r w:rsidRPr="004E0A51">
        <w:rPr>
          <w:rFonts w:ascii="Tekton Pro Cond" w:hAnsi="Tekton Pro Cond"/>
          <w:sz w:val="88"/>
          <w:szCs w:val="88"/>
        </w:rPr>
        <w:t xml:space="preserve">Push yourself to new </w:t>
      </w:r>
      <w:r>
        <w:rPr>
          <w:rFonts w:ascii="Tekton Pro Cond" w:hAnsi="Tekton Pro Cond"/>
          <w:sz w:val="88"/>
          <w:szCs w:val="88"/>
        </w:rPr>
        <w:t>heights</w:t>
      </w:r>
    </w:p>
    <w:p w:rsidR="00F4652F" w:rsidRPr="00F4652F" w:rsidRDefault="00F4652F" w:rsidP="00F4652F">
      <w:pPr>
        <w:ind w:left="360"/>
        <w:rPr>
          <w:sz w:val="96"/>
          <w:szCs w:val="96"/>
        </w:rPr>
      </w:pPr>
    </w:p>
    <w:sectPr w:rsidR="00F4652F" w:rsidRPr="00F4652F" w:rsidSect="00313081">
      <w:pgSz w:w="12240" w:h="15840"/>
      <w:pgMar w:top="1440" w:right="1440" w:bottom="1440" w:left="1440" w:header="720" w:footer="720" w:gutter="0"/>
      <w:pgBorders w:offsetFrom="page">
        <w:top w:val="stars" w:sz="22" w:space="24" w:color="auto"/>
        <w:left w:val="stars" w:sz="22" w:space="24" w:color="auto"/>
        <w:bottom w:val="stars" w:sz="22" w:space="24" w:color="auto"/>
        <w:right w:val="stars" w:sz="2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24C" w:rsidRDefault="00B9424C" w:rsidP="00C9593C">
      <w:pPr>
        <w:spacing w:after="0" w:line="240" w:lineRule="auto"/>
      </w:pPr>
      <w:r>
        <w:separator/>
      </w:r>
    </w:p>
  </w:endnote>
  <w:endnote w:type="continuationSeparator" w:id="0">
    <w:p w:rsidR="00B9424C" w:rsidRDefault="00B9424C" w:rsidP="00C95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ekton Pro Cond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24C" w:rsidRDefault="00B9424C" w:rsidP="00C9593C">
      <w:pPr>
        <w:spacing w:after="0" w:line="240" w:lineRule="auto"/>
      </w:pPr>
      <w:r>
        <w:separator/>
      </w:r>
    </w:p>
  </w:footnote>
  <w:footnote w:type="continuationSeparator" w:id="0">
    <w:p w:rsidR="00B9424C" w:rsidRDefault="00B9424C" w:rsidP="00C95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34CC"/>
    <w:multiLevelType w:val="hybridMultilevel"/>
    <w:tmpl w:val="C854D3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E2FE2"/>
    <w:multiLevelType w:val="hybridMultilevel"/>
    <w:tmpl w:val="4DD666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52003"/>
    <w:multiLevelType w:val="hybridMultilevel"/>
    <w:tmpl w:val="E5E4F5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1B7F4C"/>
    <w:multiLevelType w:val="hybridMultilevel"/>
    <w:tmpl w:val="6AC8D14E"/>
    <w:lvl w:ilvl="0" w:tplc="2450844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2F"/>
    <w:rsid w:val="00172B66"/>
    <w:rsid w:val="002E2F0B"/>
    <w:rsid w:val="00313081"/>
    <w:rsid w:val="004A56FF"/>
    <w:rsid w:val="004E0A51"/>
    <w:rsid w:val="0091415F"/>
    <w:rsid w:val="00A10C67"/>
    <w:rsid w:val="00B9424C"/>
    <w:rsid w:val="00C9593C"/>
    <w:rsid w:val="00F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5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93C"/>
  </w:style>
  <w:style w:type="paragraph" w:styleId="Footer">
    <w:name w:val="footer"/>
    <w:basedOn w:val="Normal"/>
    <w:link w:val="FooterChar"/>
    <w:uiPriority w:val="99"/>
    <w:unhideWhenUsed/>
    <w:rsid w:val="00C95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9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5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93C"/>
  </w:style>
  <w:style w:type="paragraph" w:styleId="Footer">
    <w:name w:val="footer"/>
    <w:basedOn w:val="Normal"/>
    <w:link w:val="FooterChar"/>
    <w:uiPriority w:val="99"/>
    <w:unhideWhenUsed/>
    <w:rsid w:val="00C95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0C9A2-619F-4CBE-9B36-56E88100D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Shannon</cp:lastModifiedBy>
  <cp:revision>5</cp:revision>
  <dcterms:created xsi:type="dcterms:W3CDTF">2012-08-17T22:43:00Z</dcterms:created>
  <dcterms:modified xsi:type="dcterms:W3CDTF">2012-08-17T23:28:00Z</dcterms:modified>
</cp:coreProperties>
</file>